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E7C5D" w14:textId="77777777" w:rsidR="00D3084A" w:rsidRDefault="006E3258" w:rsidP="006E3258">
      <w:pPr>
        <w:jc w:val="center"/>
        <w:rPr>
          <w:sz w:val="28"/>
          <w:szCs w:val="28"/>
        </w:rPr>
      </w:pPr>
      <w:r>
        <w:rPr>
          <w:sz w:val="28"/>
          <w:szCs w:val="28"/>
        </w:rPr>
        <w:t>Chester Cemetery District</w:t>
      </w:r>
    </w:p>
    <w:p w14:paraId="1D75F3BF" w14:textId="77777777" w:rsidR="006E3258" w:rsidRDefault="006E3258" w:rsidP="006E3258">
      <w:pPr>
        <w:jc w:val="center"/>
        <w:rPr>
          <w:sz w:val="28"/>
          <w:szCs w:val="28"/>
        </w:rPr>
      </w:pPr>
      <w:r>
        <w:rPr>
          <w:sz w:val="28"/>
          <w:szCs w:val="28"/>
        </w:rPr>
        <w:t>Board of Directors Meeting Agenda</w:t>
      </w:r>
    </w:p>
    <w:p w14:paraId="5114B8CF" w14:textId="78BF0BEA" w:rsidR="006E3258" w:rsidRDefault="005324F4" w:rsidP="006E3258">
      <w:pPr>
        <w:jc w:val="center"/>
        <w:rPr>
          <w:sz w:val="28"/>
          <w:szCs w:val="28"/>
        </w:rPr>
      </w:pPr>
      <w:r>
        <w:rPr>
          <w:sz w:val="28"/>
          <w:szCs w:val="28"/>
        </w:rPr>
        <w:t>May 12, 2020</w:t>
      </w:r>
      <w:r w:rsidR="006E3258">
        <w:rPr>
          <w:sz w:val="28"/>
          <w:szCs w:val="28"/>
        </w:rPr>
        <w:t xml:space="preserve"> @ 1:00pm</w:t>
      </w:r>
    </w:p>
    <w:p w14:paraId="2302AF8C" w14:textId="77777777" w:rsidR="006E3258" w:rsidRDefault="006E3258" w:rsidP="006E3258">
      <w:pPr>
        <w:jc w:val="center"/>
        <w:rPr>
          <w:sz w:val="28"/>
          <w:szCs w:val="28"/>
        </w:rPr>
      </w:pPr>
      <w:r>
        <w:rPr>
          <w:sz w:val="28"/>
          <w:szCs w:val="28"/>
        </w:rPr>
        <w:t>Chester Cemetery Office, 1400 Hwy 36, Chester</w:t>
      </w:r>
    </w:p>
    <w:p w14:paraId="030D48AA" w14:textId="77777777" w:rsidR="006E3258" w:rsidRDefault="006E3258" w:rsidP="006E3258">
      <w:pPr>
        <w:rPr>
          <w:b/>
          <w:sz w:val="24"/>
          <w:szCs w:val="24"/>
        </w:rPr>
      </w:pPr>
    </w:p>
    <w:p w14:paraId="2FA94A85" w14:textId="77777777" w:rsidR="006E3258" w:rsidRDefault="006E3258" w:rsidP="006E3258">
      <w:pPr>
        <w:spacing w:line="240" w:lineRule="auto"/>
        <w:rPr>
          <w:b/>
          <w:sz w:val="24"/>
          <w:szCs w:val="24"/>
        </w:rPr>
      </w:pPr>
      <w:r>
        <w:rPr>
          <w:b/>
          <w:sz w:val="24"/>
          <w:szCs w:val="24"/>
        </w:rPr>
        <w:t>Public Comment Period:</w:t>
      </w:r>
    </w:p>
    <w:p w14:paraId="0C9CA2F8" w14:textId="15CBD726" w:rsidR="006E3258" w:rsidRDefault="006E3258" w:rsidP="006E3258">
      <w:pPr>
        <w:spacing w:line="240" w:lineRule="auto"/>
        <w:rPr>
          <w:sz w:val="24"/>
          <w:szCs w:val="24"/>
        </w:rPr>
      </w:pPr>
      <w:r>
        <w:rPr>
          <w:sz w:val="24"/>
          <w:szCs w:val="24"/>
        </w:rPr>
        <w:t>Persons wishing to address the Board on non-agenda items shall limit their comments to 3 minutes.  The Board values public input but cannot take action on non-agenda items.  They will consider the comments for future action.  Public comment on agenda items will be held as that item is considered.  Please limit comment time to 3 minutes.  Please wait to comment until recognized by the Chair</w:t>
      </w:r>
      <w:r w:rsidR="00433F4F">
        <w:rPr>
          <w:sz w:val="24"/>
          <w:szCs w:val="24"/>
        </w:rPr>
        <w:t>person</w:t>
      </w:r>
      <w:r>
        <w:rPr>
          <w:sz w:val="24"/>
          <w:szCs w:val="24"/>
        </w:rPr>
        <w:t>.</w:t>
      </w:r>
    </w:p>
    <w:p w14:paraId="1AF6B75A" w14:textId="3F3DB5BB" w:rsidR="00A71D14" w:rsidRDefault="006E3258" w:rsidP="006E3258">
      <w:pPr>
        <w:spacing w:line="240" w:lineRule="auto"/>
        <w:rPr>
          <w:sz w:val="24"/>
          <w:szCs w:val="24"/>
        </w:rPr>
      </w:pPr>
      <w:r>
        <w:rPr>
          <w:sz w:val="24"/>
          <w:szCs w:val="24"/>
        </w:rPr>
        <w:t xml:space="preserve">1.  </w:t>
      </w:r>
      <w:r>
        <w:rPr>
          <w:b/>
          <w:sz w:val="24"/>
          <w:szCs w:val="24"/>
        </w:rPr>
        <w:t>Call to Order</w:t>
      </w:r>
      <w:r w:rsidR="008D53A9">
        <w:rPr>
          <w:b/>
          <w:sz w:val="24"/>
          <w:szCs w:val="24"/>
        </w:rPr>
        <w:br/>
      </w:r>
    </w:p>
    <w:p w14:paraId="473C2405" w14:textId="77777777" w:rsidR="002A0817" w:rsidRDefault="006E3258" w:rsidP="006E3258">
      <w:pPr>
        <w:spacing w:line="240" w:lineRule="auto"/>
        <w:rPr>
          <w:b/>
          <w:sz w:val="24"/>
          <w:szCs w:val="24"/>
        </w:rPr>
      </w:pPr>
      <w:r>
        <w:rPr>
          <w:sz w:val="24"/>
          <w:szCs w:val="24"/>
        </w:rPr>
        <w:t xml:space="preserve">2.  </w:t>
      </w:r>
      <w:r>
        <w:rPr>
          <w:b/>
          <w:sz w:val="24"/>
          <w:szCs w:val="24"/>
        </w:rPr>
        <w:t>Public Comment</w:t>
      </w:r>
    </w:p>
    <w:p w14:paraId="33140B4D" w14:textId="2D1558F4" w:rsidR="00A71D14" w:rsidRDefault="002A0817" w:rsidP="006E3258">
      <w:pPr>
        <w:spacing w:line="240" w:lineRule="auto"/>
        <w:rPr>
          <w:b/>
          <w:sz w:val="24"/>
          <w:szCs w:val="24"/>
        </w:rPr>
      </w:pPr>
      <w:r>
        <w:rPr>
          <w:b/>
          <w:sz w:val="24"/>
          <w:szCs w:val="24"/>
        </w:rPr>
        <w:br/>
      </w:r>
      <w:r>
        <w:rPr>
          <w:bCs/>
          <w:sz w:val="24"/>
          <w:szCs w:val="24"/>
        </w:rPr>
        <w:t xml:space="preserve">3.  </w:t>
      </w:r>
      <w:r>
        <w:rPr>
          <w:b/>
          <w:sz w:val="24"/>
          <w:szCs w:val="24"/>
        </w:rPr>
        <w:t xml:space="preserve">Closed Session – </w:t>
      </w:r>
      <w:r>
        <w:rPr>
          <w:bCs/>
          <w:sz w:val="24"/>
          <w:szCs w:val="24"/>
        </w:rPr>
        <w:t>Personnel issues.  Discussion and possible action.</w:t>
      </w:r>
      <w:r w:rsidR="008D53A9">
        <w:rPr>
          <w:b/>
          <w:sz w:val="24"/>
          <w:szCs w:val="24"/>
        </w:rPr>
        <w:br/>
      </w:r>
    </w:p>
    <w:p w14:paraId="2B4E117D" w14:textId="220754AB" w:rsidR="006E3258" w:rsidRDefault="002A0817" w:rsidP="006E3258">
      <w:pPr>
        <w:spacing w:line="240" w:lineRule="auto"/>
        <w:rPr>
          <w:b/>
          <w:sz w:val="24"/>
          <w:szCs w:val="24"/>
        </w:rPr>
      </w:pPr>
      <w:r>
        <w:rPr>
          <w:sz w:val="24"/>
          <w:szCs w:val="24"/>
        </w:rPr>
        <w:t>4</w:t>
      </w:r>
      <w:r w:rsidR="006E3258">
        <w:rPr>
          <w:sz w:val="24"/>
          <w:szCs w:val="24"/>
        </w:rPr>
        <w:t xml:space="preserve">.  </w:t>
      </w:r>
      <w:r w:rsidR="00A71D14">
        <w:rPr>
          <w:b/>
          <w:sz w:val="24"/>
          <w:szCs w:val="24"/>
        </w:rPr>
        <w:t>Minutes of the</w:t>
      </w:r>
      <w:r w:rsidR="005324F4">
        <w:rPr>
          <w:b/>
          <w:sz w:val="24"/>
          <w:szCs w:val="24"/>
        </w:rPr>
        <w:t xml:space="preserve"> March</w:t>
      </w:r>
      <w:r w:rsidR="006E3258">
        <w:rPr>
          <w:b/>
          <w:sz w:val="24"/>
          <w:szCs w:val="24"/>
        </w:rPr>
        <w:t xml:space="preserve"> meeting</w:t>
      </w:r>
      <w:r w:rsidR="00CD5C1A">
        <w:rPr>
          <w:sz w:val="24"/>
          <w:szCs w:val="24"/>
        </w:rPr>
        <w:t>:  Discussion and possible action</w:t>
      </w:r>
      <w:r w:rsidR="008D53A9">
        <w:rPr>
          <w:sz w:val="24"/>
          <w:szCs w:val="24"/>
        </w:rPr>
        <w:br/>
      </w:r>
    </w:p>
    <w:p w14:paraId="76581080" w14:textId="76A808EC" w:rsidR="006E3258" w:rsidRDefault="002A0817" w:rsidP="006E3258">
      <w:pPr>
        <w:spacing w:line="240" w:lineRule="auto"/>
        <w:rPr>
          <w:b/>
          <w:sz w:val="24"/>
          <w:szCs w:val="24"/>
        </w:rPr>
      </w:pPr>
      <w:r>
        <w:rPr>
          <w:sz w:val="24"/>
          <w:szCs w:val="24"/>
        </w:rPr>
        <w:t>5</w:t>
      </w:r>
      <w:r w:rsidR="006E3258">
        <w:rPr>
          <w:sz w:val="24"/>
          <w:szCs w:val="24"/>
        </w:rPr>
        <w:t xml:space="preserve">.  </w:t>
      </w:r>
      <w:r w:rsidR="006E3258">
        <w:rPr>
          <w:b/>
          <w:sz w:val="24"/>
          <w:szCs w:val="24"/>
        </w:rPr>
        <w:t>Treasurer’s Report</w:t>
      </w:r>
      <w:r w:rsidR="008D53A9">
        <w:rPr>
          <w:b/>
          <w:sz w:val="24"/>
          <w:szCs w:val="24"/>
        </w:rPr>
        <w:t xml:space="preserve"> for </w:t>
      </w:r>
      <w:r w:rsidR="005324F4">
        <w:rPr>
          <w:b/>
          <w:sz w:val="24"/>
          <w:szCs w:val="24"/>
        </w:rPr>
        <w:t>March</w:t>
      </w:r>
      <w:r w:rsidR="003B1C4C">
        <w:rPr>
          <w:b/>
          <w:sz w:val="24"/>
          <w:szCs w:val="24"/>
        </w:rPr>
        <w:t xml:space="preserve"> and April</w:t>
      </w:r>
      <w:r w:rsidR="00CD5C1A">
        <w:rPr>
          <w:b/>
          <w:sz w:val="24"/>
          <w:szCs w:val="24"/>
        </w:rPr>
        <w:t xml:space="preserve">:  </w:t>
      </w:r>
      <w:r w:rsidR="00CD5C1A">
        <w:rPr>
          <w:sz w:val="24"/>
          <w:szCs w:val="24"/>
        </w:rPr>
        <w:t>Discussion and possible action</w:t>
      </w:r>
      <w:r w:rsidR="008D53A9">
        <w:rPr>
          <w:sz w:val="24"/>
          <w:szCs w:val="24"/>
        </w:rPr>
        <w:br/>
      </w:r>
    </w:p>
    <w:p w14:paraId="176E0182" w14:textId="5710F4D5" w:rsidR="006E3258" w:rsidRDefault="002A0817" w:rsidP="006E3258">
      <w:pPr>
        <w:spacing w:line="240" w:lineRule="auto"/>
        <w:rPr>
          <w:b/>
          <w:sz w:val="24"/>
          <w:szCs w:val="24"/>
        </w:rPr>
      </w:pPr>
      <w:r>
        <w:rPr>
          <w:sz w:val="24"/>
          <w:szCs w:val="24"/>
        </w:rPr>
        <w:t>6</w:t>
      </w:r>
      <w:r w:rsidR="006E3258">
        <w:rPr>
          <w:sz w:val="24"/>
          <w:szCs w:val="24"/>
        </w:rPr>
        <w:t xml:space="preserve">.  </w:t>
      </w:r>
      <w:r w:rsidR="006E3258">
        <w:rPr>
          <w:b/>
          <w:sz w:val="24"/>
          <w:szCs w:val="24"/>
        </w:rPr>
        <w:t>Manager’s Report</w:t>
      </w:r>
      <w:r w:rsidR="008D53A9">
        <w:rPr>
          <w:b/>
          <w:sz w:val="24"/>
          <w:szCs w:val="24"/>
        </w:rPr>
        <w:t xml:space="preserve"> for </w:t>
      </w:r>
      <w:r w:rsidR="005324F4">
        <w:rPr>
          <w:b/>
          <w:sz w:val="24"/>
          <w:szCs w:val="24"/>
        </w:rPr>
        <w:t>March and April</w:t>
      </w:r>
      <w:r w:rsidR="008D53A9">
        <w:rPr>
          <w:b/>
          <w:sz w:val="24"/>
          <w:szCs w:val="24"/>
        </w:rPr>
        <w:br/>
      </w:r>
    </w:p>
    <w:p w14:paraId="19C5132D" w14:textId="0EFE5902" w:rsidR="006E3258" w:rsidRDefault="002A0817" w:rsidP="006E3258">
      <w:pPr>
        <w:spacing w:line="240" w:lineRule="auto"/>
        <w:rPr>
          <w:bCs/>
          <w:sz w:val="24"/>
          <w:szCs w:val="24"/>
        </w:rPr>
      </w:pPr>
      <w:r>
        <w:rPr>
          <w:sz w:val="24"/>
          <w:szCs w:val="24"/>
        </w:rPr>
        <w:t>7</w:t>
      </w:r>
      <w:r w:rsidR="006E3258">
        <w:rPr>
          <w:sz w:val="24"/>
          <w:szCs w:val="24"/>
        </w:rPr>
        <w:t xml:space="preserve">.  </w:t>
      </w:r>
      <w:r w:rsidR="006E3258">
        <w:rPr>
          <w:b/>
          <w:sz w:val="24"/>
          <w:szCs w:val="24"/>
        </w:rPr>
        <w:t>Communications/Correspondence</w:t>
      </w:r>
      <w:r w:rsidR="005D026E">
        <w:rPr>
          <w:b/>
          <w:sz w:val="24"/>
          <w:szCs w:val="24"/>
        </w:rPr>
        <w:t xml:space="preserve">:  </w:t>
      </w:r>
    </w:p>
    <w:p w14:paraId="42844ADE" w14:textId="77777777" w:rsidR="005324F4" w:rsidRDefault="005324F4" w:rsidP="006E3258">
      <w:pPr>
        <w:spacing w:line="240" w:lineRule="auto"/>
        <w:rPr>
          <w:b/>
          <w:sz w:val="24"/>
          <w:szCs w:val="24"/>
        </w:rPr>
      </w:pPr>
    </w:p>
    <w:p w14:paraId="28482228" w14:textId="4FB26F05" w:rsidR="005324F4" w:rsidRDefault="002A0817" w:rsidP="006E3258">
      <w:pPr>
        <w:spacing w:line="240" w:lineRule="auto"/>
        <w:rPr>
          <w:sz w:val="24"/>
          <w:szCs w:val="24"/>
        </w:rPr>
      </w:pPr>
      <w:r>
        <w:rPr>
          <w:sz w:val="24"/>
          <w:szCs w:val="24"/>
        </w:rPr>
        <w:t>8</w:t>
      </w:r>
      <w:r w:rsidR="006E3258">
        <w:rPr>
          <w:sz w:val="24"/>
          <w:szCs w:val="24"/>
        </w:rPr>
        <w:t xml:space="preserve">.  </w:t>
      </w:r>
      <w:r w:rsidR="006E3258">
        <w:rPr>
          <w:b/>
          <w:sz w:val="24"/>
          <w:szCs w:val="24"/>
        </w:rPr>
        <w:t xml:space="preserve">Old Business </w:t>
      </w:r>
      <w:r w:rsidR="00A71D14">
        <w:rPr>
          <w:sz w:val="24"/>
          <w:szCs w:val="24"/>
        </w:rPr>
        <w:t xml:space="preserve">– </w:t>
      </w:r>
    </w:p>
    <w:p w14:paraId="1A410956" w14:textId="77777777" w:rsidR="005324F4" w:rsidRDefault="005324F4" w:rsidP="006E3258">
      <w:pPr>
        <w:spacing w:line="240" w:lineRule="auto"/>
        <w:rPr>
          <w:sz w:val="24"/>
          <w:szCs w:val="24"/>
        </w:rPr>
      </w:pPr>
      <w:r>
        <w:rPr>
          <w:sz w:val="24"/>
          <w:szCs w:val="24"/>
        </w:rPr>
        <w:t xml:space="preserve">     a.  Policy Manual – Discussion and possible action</w:t>
      </w:r>
    </w:p>
    <w:p w14:paraId="764FBD11" w14:textId="5C6557CE" w:rsidR="005324F4" w:rsidRDefault="005324F4" w:rsidP="006E3258">
      <w:pPr>
        <w:spacing w:line="240" w:lineRule="auto"/>
        <w:rPr>
          <w:sz w:val="24"/>
          <w:szCs w:val="24"/>
        </w:rPr>
      </w:pPr>
      <w:r>
        <w:rPr>
          <w:sz w:val="24"/>
          <w:szCs w:val="24"/>
        </w:rPr>
        <w:t xml:space="preserve">     b.  New Columbarium – Need for more niches.  How to fund?  Where to place it?  Discussion and possible action.</w:t>
      </w:r>
    </w:p>
    <w:p w14:paraId="409B75EF" w14:textId="77777777" w:rsidR="005324F4" w:rsidRDefault="005324F4" w:rsidP="006E3258">
      <w:pPr>
        <w:spacing w:line="240" w:lineRule="auto"/>
        <w:rPr>
          <w:sz w:val="24"/>
          <w:szCs w:val="24"/>
        </w:rPr>
      </w:pPr>
      <w:r>
        <w:rPr>
          <w:sz w:val="24"/>
          <w:szCs w:val="24"/>
        </w:rPr>
        <w:t xml:space="preserve">     c.  Contact with Auditor – Auditor is asking for more information.  Trying to comply.</w:t>
      </w:r>
    </w:p>
    <w:p w14:paraId="0C5D8587" w14:textId="07149908" w:rsidR="005324F4" w:rsidRDefault="005324F4" w:rsidP="006E3258">
      <w:pPr>
        <w:spacing w:line="240" w:lineRule="auto"/>
        <w:rPr>
          <w:sz w:val="24"/>
          <w:szCs w:val="24"/>
        </w:rPr>
      </w:pPr>
      <w:r>
        <w:rPr>
          <w:sz w:val="24"/>
          <w:szCs w:val="24"/>
        </w:rPr>
        <w:lastRenderedPageBreak/>
        <w:t xml:space="preserve">     d.  General Manager’s Conference in June.  The GM would like to attend.  A scholarship application has been submitted.  The Cemetery district would be responsible for hotel, meals and travel.   Discussion and possible action</w:t>
      </w:r>
      <w:r w:rsidR="003B1C4C">
        <w:rPr>
          <w:sz w:val="24"/>
          <w:szCs w:val="24"/>
        </w:rPr>
        <w:t>.   This was cancelled due to covid 19.</w:t>
      </w:r>
    </w:p>
    <w:p w14:paraId="3C3F8918" w14:textId="5E74D1CE" w:rsidR="003B1C4C" w:rsidRDefault="003B1C4C" w:rsidP="006E3258">
      <w:pPr>
        <w:spacing w:line="240" w:lineRule="auto"/>
        <w:rPr>
          <w:sz w:val="24"/>
          <w:szCs w:val="24"/>
        </w:rPr>
      </w:pPr>
      <w:r>
        <w:rPr>
          <w:sz w:val="24"/>
          <w:szCs w:val="24"/>
        </w:rPr>
        <w:t xml:space="preserve">     e.   CSDA conference in September at Lake Tahoe. -  This conference gets the GM and the Board members all 4 topics needed to help in your job.  There are scholarships available to attend.  They cover the conference.  The Cemetery would need to pay the hotel bills.  Discussion and possible action.</w:t>
      </w:r>
    </w:p>
    <w:p w14:paraId="42A1C2D2" w14:textId="30BE8ABA" w:rsidR="002A0817" w:rsidRDefault="002A0817" w:rsidP="006E3258">
      <w:pPr>
        <w:spacing w:line="240" w:lineRule="auto"/>
        <w:rPr>
          <w:sz w:val="24"/>
          <w:szCs w:val="24"/>
        </w:rPr>
      </w:pPr>
      <w:r>
        <w:rPr>
          <w:sz w:val="24"/>
          <w:szCs w:val="24"/>
        </w:rPr>
        <w:t xml:space="preserve">      f.  Labyrinth – The labyrinth has been installed.  It looks like there still needs to be finish work around it to make it look nicer.  Hospice has been contacted and came out to see for them selves.  They would like to have volunteers do the work.  Some suggestions were made.  The work cannot be done until the “stay at home” is lifted.</w:t>
      </w:r>
    </w:p>
    <w:p w14:paraId="18DCC156" w14:textId="19E85815" w:rsidR="00291C70" w:rsidRDefault="00291C70" w:rsidP="006E3258">
      <w:pPr>
        <w:spacing w:line="240" w:lineRule="auto"/>
        <w:rPr>
          <w:sz w:val="24"/>
          <w:szCs w:val="24"/>
        </w:rPr>
      </w:pPr>
      <w:r>
        <w:rPr>
          <w:sz w:val="24"/>
          <w:szCs w:val="24"/>
        </w:rPr>
        <w:t xml:space="preserve">     g.  Office Training – When you feel up to it, office training can start any time.  Info and reminder.</w:t>
      </w:r>
      <w:bookmarkStart w:id="0" w:name="_GoBack"/>
      <w:bookmarkEnd w:id="0"/>
    </w:p>
    <w:p w14:paraId="23A318DB" w14:textId="42FD4A12" w:rsidR="00291C70" w:rsidRDefault="00291C70" w:rsidP="006E3258">
      <w:pPr>
        <w:spacing w:line="240" w:lineRule="auto"/>
        <w:rPr>
          <w:sz w:val="24"/>
          <w:szCs w:val="24"/>
        </w:rPr>
      </w:pPr>
    </w:p>
    <w:p w14:paraId="54447277" w14:textId="30E7DAD7" w:rsidR="00291C70" w:rsidRPr="00291C70" w:rsidRDefault="00291C70" w:rsidP="006E3258">
      <w:pPr>
        <w:spacing w:line="240" w:lineRule="auto"/>
        <w:rPr>
          <w:b/>
          <w:bCs/>
          <w:sz w:val="24"/>
          <w:szCs w:val="24"/>
        </w:rPr>
      </w:pPr>
      <w:r>
        <w:rPr>
          <w:sz w:val="24"/>
          <w:szCs w:val="24"/>
        </w:rPr>
        <w:t xml:space="preserve">9.  </w:t>
      </w:r>
      <w:r>
        <w:rPr>
          <w:b/>
          <w:bCs/>
          <w:sz w:val="24"/>
          <w:szCs w:val="24"/>
        </w:rPr>
        <w:t>New Business:</w:t>
      </w:r>
    </w:p>
    <w:p w14:paraId="0A0F7D71" w14:textId="651D5123" w:rsidR="00291C70" w:rsidRDefault="00291C70" w:rsidP="006E3258">
      <w:pPr>
        <w:spacing w:line="240" w:lineRule="auto"/>
        <w:rPr>
          <w:sz w:val="24"/>
          <w:szCs w:val="24"/>
        </w:rPr>
      </w:pPr>
      <w:r>
        <w:rPr>
          <w:sz w:val="24"/>
          <w:szCs w:val="24"/>
        </w:rPr>
        <w:t xml:space="preserve">     a.  Disposal of the White Ford – There is a person interested in the White Ford body that is in the junk pile.  Discussion and possible action.</w:t>
      </w:r>
    </w:p>
    <w:p w14:paraId="631BE081" w14:textId="77777777" w:rsidR="002A0817" w:rsidRDefault="002A0817" w:rsidP="006E3258">
      <w:pPr>
        <w:spacing w:line="240" w:lineRule="auto"/>
        <w:rPr>
          <w:sz w:val="24"/>
          <w:szCs w:val="24"/>
        </w:rPr>
      </w:pPr>
    </w:p>
    <w:p w14:paraId="6CC1487F" w14:textId="6FEEC3D7" w:rsidR="005324F4" w:rsidRDefault="00291C70" w:rsidP="006E3258">
      <w:pPr>
        <w:spacing w:line="240" w:lineRule="auto"/>
        <w:rPr>
          <w:b/>
          <w:bCs/>
          <w:sz w:val="24"/>
          <w:szCs w:val="24"/>
        </w:rPr>
      </w:pPr>
      <w:r>
        <w:rPr>
          <w:sz w:val="24"/>
          <w:szCs w:val="24"/>
        </w:rPr>
        <w:t>10</w:t>
      </w:r>
      <w:r w:rsidR="005324F4">
        <w:rPr>
          <w:sz w:val="24"/>
          <w:szCs w:val="24"/>
        </w:rPr>
        <w:t xml:space="preserve">.  </w:t>
      </w:r>
      <w:r w:rsidR="005324F4">
        <w:rPr>
          <w:b/>
          <w:bCs/>
          <w:sz w:val="24"/>
          <w:szCs w:val="24"/>
        </w:rPr>
        <w:t>Motion for adjournment</w:t>
      </w:r>
    </w:p>
    <w:p w14:paraId="63BB6E3E" w14:textId="714B4313" w:rsidR="005324F4" w:rsidRPr="005324F4" w:rsidRDefault="005324F4" w:rsidP="006E3258">
      <w:pPr>
        <w:spacing w:line="240" w:lineRule="auto"/>
        <w:rPr>
          <w:sz w:val="24"/>
          <w:szCs w:val="24"/>
        </w:rPr>
      </w:pPr>
      <w:r>
        <w:rPr>
          <w:sz w:val="24"/>
          <w:szCs w:val="24"/>
        </w:rPr>
        <w:t>Next regularly scheduled meeting is June 9,2020.</w:t>
      </w:r>
    </w:p>
    <w:p w14:paraId="043DF249" w14:textId="77777777" w:rsidR="005324F4" w:rsidRDefault="005324F4" w:rsidP="006E3258">
      <w:pPr>
        <w:spacing w:line="240" w:lineRule="auto"/>
        <w:rPr>
          <w:b/>
          <w:bCs/>
          <w:sz w:val="24"/>
          <w:szCs w:val="24"/>
        </w:rPr>
      </w:pPr>
    </w:p>
    <w:p w14:paraId="138A5E56" w14:textId="77777777" w:rsidR="005324F4" w:rsidRDefault="005324F4" w:rsidP="006E3258">
      <w:pPr>
        <w:spacing w:line="240" w:lineRule="auto"/>
        <w:rPr>
          <w:b/>
          <w:bCs/>
          <w:sz w:val="24"/>
          <w:szCs w:val="24"/>
        </w:rPr>
      </w:pPr>
    </w:p>
    <w:p w14:paraId="3BA2E9E0" w14:textId="57848FB8" w:rsidR="006E3258" w:rsidRDefault="008D53A9" w:rsidP="006E3258">
      <w:pPr>
        <w:spacing w:line="240" w:lineRule="auto"/>
        <w:rPr>
          <w:sz w:val="24"/>
          <w:szCs w:val="24"/>
        </w:rPr>
      </w:pPr>
      <w:r>
        <w:rPr>
          <w:sz w:val="24"/>
          <w:szCs w:val="24"/>
        </w:rPr>
        <w:br/>
      </w:r>
    </w:p>
    <w:sectPr w:rsidR="006E3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258"/>
    <w:rsid w:val="00273EED"/>
    <w:rsid w:val="00291C70"/>
    <w:rsid w:val="002A0817"/>
    <w:rsid w:val="003B1C4C"/>
    <w:rsid w:val="00433F4F"/>
    <w:rsid w:val="005324F4"/>
    <w:rsid w:val="005D026E"/>
    <w:rsid w:val="006E3258"/>
    <w:rsid w:val="008D53A9"/>
    <w:rsid w:val="009622BF"/>
    <w:rsid w:val="00A71D14"/>
    <w:rsid w:val="00AE2A0D"/>
    <w:rsid w:val="00B01FFF"/>
    <w:rsid w:val="00CD5C1A"/>
    <w:rsid w:val="00D30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67CA"/>
  <w15:chartTrackingRefBased/>
  <w15:docId w15:val="{1E4A48D9-C6DF-4757-BD58-5B7797BA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3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2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Lichti</dc:creator>
  <cp:keywords/>
  <dc:description/>
  <cp:lastModifiedBy>Karen Lichti</cp:lastModifiedBy>
  <cp:revision>22</cp:revision>
  <cp:lastPrinted>2019-07-06T03:50:00Z</cp:lastPrinted>
  <dcterms:created xsi:type="dcterms:W3CDTF">2015-04-25T23:31:00Z</dcterms:created>
  <dcterms:modified xsi:type="dcterms:W3CDTF">2020-04-30T21:46:00Z</dcterms:modified>
</cp:coreProperties>
</file>