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6E2B2" w14:textId="77777777" w:rsidR="00725C5B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7B93B0E9" w14:textId="6D436599" w:rsidR="00F116F1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4D9D938B" w14:textId="7B426DA1" w:rsidR="00F116F1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13, 2018 at 1:00pm</w:t>
      </w:r>
    </w:p>
    <w:p w14:paraId="3E74A8E8" w14:textId="7759B8C7" w:rsidR="00F116F1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14:paraId="4812B1EA" w14:textId="10402F29" w:rsidR="00F116F1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DE082" w14:textId="717A9FEF" w:rsidR="00F116F1" w:rsidRDefault="00F116F1" w:rsidP="00F11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568352" w14:textId="79F89F0D" w:rsidR="00F116F1" w:rsidRDefault="00F116F1" w:rsidP="00F116F1">
      <w:pPr>
        <w:rPr>
          <w:rFonts w:ascii="Times New Roman" w:hAnsi="Times New Roman" w:cs="Times New Roman"/>
          <w:sz w:val="24"/>
          <w:szCs w:val="24"/>
        </w:rPr>
      </w:pPr>
    </w:p>
    <w:p w14:paraId="3E1EF899" w14:textId="59053FF3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Call to Order at 1300 hours.  Present are R. Kendrick, R. Thompson,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F. Biscotti, K. Lichti</w:t>
      </w:r>
    </w:p>
    <w:p w14:paraId="39734490" w14:textId="054B36E1" w:rsidR="00F116F1" w:rsidRDefault="00F116F1" w:rsidP="00F116F1">
      <w:pPr>
        <w:rPr>
          <w:rFonts w:ascii="Times New Roman" w:hAnsi="Times New Roman" w:cs="Times New Roman"/>
          <w:sz w:val="24"/>
          <w:szCs w:val="24"/>
        </w:rPr>
      </w:pPr>
    </w:p>
    <w:p w14:paraId="31851BCC" w14:textId="286EC765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Public Comment:  None</w:t>
      </w:r>
    </w:p>
    <w:p w14:paraId="1A1DBAA9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E436F9" w14:textId="1F0323F3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Minutes of February Meeting:  Motion made, seconded and passed unanimously to accept minutes as presented.</w:t>
      </w:r>
    </w:p>
    <w:p w14:paraId="11E6D063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86F160" w14:textId="739CF9A2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Treasurer’s Report:  Motion made, seconded and passed unanimously to accept the Treasurer’s report as presented.</w:t>
      </w:r>
    </w:p>
    <w:p w14:paraId="713836D4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21BC0D" w14:textId="4FD34FA3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Managers Report for February:  Attached</w:t>
      </w:r>
    </w:p>
    <w:p w14:paraId="1E152BA2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A2F16F" w14:textId="39FDFAB2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Communications/Correspondence:  None</w:t>
      </w:r>
    </w:p>
    <w:p w14:paraId="658947F9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875308" w14:textId="77492EB8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Old Business:</w:t>
      </w:r>
    </w:p>
    <w:p w14:paraId="7EB8D24F" w14:textId="77777777" w:rsidR="00F116F1" w:rsidRP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924047" w14:textId="62BBEE0C" w:rsidR="00F116F1" w:rsidRDefault="00F116F1" w:rsidP="00F116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Update on audit:  Will not hear anything until after tax season.</w:t>
      </w:r>
    </w:p>
    <w:p w14:paraId="5EA83E5D" w14:textId="0394FF42" w:rsidR="00F116F1" w:rsidRDefault="00F116F1" w:rsidP="00F116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 700:  One still out.</w:t>
      </w:r>
    </w:p>
    <w:p w14:paraId="06113EA7" w14:textId="513DCD30" w:rsidR="00F116F1" w:rsidRDefault="00F116F1" w:rsidP="00F116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Ethics:  Board members will get with Fred this month to complete.</w:t>
      </w:r>
    </w:p>
    <w:p w14:paraId="4AF584A7" w14:textId="426048DB" w:rsidR="00F116F1" w:rsidRDefault="00F116F1" w:rsidP="00F116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Annual Education Meeting for the State Cemetery Association:  Will apply for scholarship for Barb and Karen in July.   Karen did not get the Board Secretary Conference scholarship.</w:t>
      </w:r>
    </w:p>
    <w:p w14:paraId="02D7C311" w14:textId="0F8019CA" w:rsidR="00F116F1" w:rsidRDefault="00F116F1" w:rsidP="00F116F1">
      <w:pPr>
        <w:rPr>
          <w:rFonts w:ascii="Times New Roman" w:hAnsi="Times New Roman" w:cs="Times New Roman"/>
          <w:sz w:val="24"/>
          <w:szCs w:val="24"/>
        </w:rPr>
      </w:pPr>
    </w:p>
    <w:p w14:paraId="406A03D2" w14:textId="2D3535B6" w:rsidR="00F116F1" w:rsidRDefault="00F116F1" w:rsidP="00F11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New Business:</w:t>
      </w:r>
    </w:p>
    <w:p w14:paraId="6D5A4A66" w14:textId="77D1492F" w:rsidR="00F116F1" w:rsidRDefault="00F116F1" w:rsidP="00F116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69398A" w14:textId="137CCDB8" w:rsidR="00F116F1" w:rsidRDefault="00F116F1" w:rsidP="00F116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Move our website.  Look i</w:t>
      </w:r>
      <w:r w:rsidR="00885C86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 moving our website to another host.  It will cost based on our budget, but it is very easy to use.  Streamline is the company we are looking at.</w:t>
      </w:r>
      <w:r w:rsidR="00885C86">
        <w:rPr>
          <w:rFonts w:ascii="Times New Roman" w:hAnsi="Times New Roman" w:cs="Times New Roman"/>
          <w:sz w:val="24"/>
          <w:szCs w:val="24"/>
        </w:rPr>
        <w:t xml:space="preserve">  After much discussion a m</w:t>
      </w:r>
      <w:r>
        <w:rPr>
          <w:rFonts w:ascii="Times New Roman" w:hAnsi="Times New Roman" w:cs="Times New Roman"/>
          <w:sz w:val="24"/>
          <w:szCs w:val="24"/>
        </w:rPr>
        <w:t>otion was made, seconded and passed unanimously to move our website to Streamline.   Karen will contact them.</w:t>
      </w:r>
    </w:p>
    <w:p w14:paraId="47D8FAA9" w14:textId="34486D0B" w:rsidR="00F116F1" w:rsidRDefault="00F116F1" w:rsidP="00F116F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8C0221" w14:textId="7A877613" w:rsidR="00F116F1" w:rsidRDefault="00F116F1" w:rsidP="00F116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Purchase of a “Wacker”.  Fred says there is a need for 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wacker</w:t>
      </w:r>
      <w:proofErr w:type="spellEnd"/>
      <w:r>
        <w:rPr>
          <w:rFonts w:ascii="Times New Roman" w:hAnsi="Times New Roman" w:cs="Times New Roman"/>
          <w:sz w:val="24"/>
          <w:szCs w:val="24"/>
        </w:rPr>
        <w:t>” to compact the grave sites after a burial.  After much discussion a motion was made, seconded and passed unanimously to let Fred purchase 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wacker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09F57EF9" w14:textId="77777777" w:rsidR="00885C86" w:rsidRPr="00885C86" w:rsidRDefault="00885C86" w:rsidP="00885C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C9B36F" w14:textId="5AC0F997" w:rsidR="00885C86" w:rsidRDefault="00885C86" w:rsidP="00885C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Motion was made, seconded and passed unanimously for adjournment at 1324 hours.</w:t>
      </w:r>
    </w:p>
    <w:p w14:paraId="3833F757" w14:textId="4564A062" w:rsidR="00885C86" w:rsidRDefault="00885C86" w:rsidP="00885C86">
      <w:pPr>
        <w:rPr>
          <w:rFonts w:ascii="Times New Roman" w:hAnsi="Times New Roman" w:cs="Times New Roman"/>
          <w:sz w:val="24"/>
          <w:szCs w:val="24"/>
        </w:rPr>
      </w:pPr>
    </w:p>
    <w:p w14:paraId="4069AB3D" w14:textId="30DB229F" w:rsidR="00885C86" w:rsidRDefault="00885C86" w:rsidP="00885C86">
      <w:pPr>
        <w:rPr>
          <w:rFonts w:ascii="Times New Roman" w:hAnsi="Times New Roman" w:cs="Times New Roman"/>
          <w:sz w:val="24"/>
          <w:szCs w:val="24"/>
        </w:rPr>
      </w:pPr>
    </w:p>
    <w:p w14:paraId="61CBF0F8" w14:textId="25283B6F" w:rsidR="00885C86" w:rsidRPr="00885C86" w:rsidRDefault="00885C86" w:rsidP="00885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April 10, 2018 at 1:00pm.</w:t>
      </w:r>
    </w:p>
    <w:sectPr w:rsidR="00885C86" w:rsidRPr="0088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01778"/>
    <w:multiLevelType w:val="hybridMultilevel"/>
    <w:tmpl w:val="4A80A8E0"/>
    <w:lvl w:ilvl="0" w:tplc="D3982F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874C34"/>
    <w:multiLevelType w:val="hybridMultilevel"/>
    <w:tmpl w:val="FDDEB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4747"/>
    <w:multiLevelType w:val="hybridMultilevel"/>
    <w:tmpl w:val="CFEC26A8"/>
    <w:lvl w:ilvl="0" w:tplc="5C2C6D7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F1"/>
    <w:rsid w:val="00460D73"/>
    <w:rsid w:val="00725C5B"/>
    <w:rsid w:val="00885C86"/>
    <w:rsid w:val="00F1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BFBF"/>
  <w15:chartTrackingRefBased/>
  <w15:docId w15:val="{33A779B3-FE2E-447C-B0D6-AC2CA27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2018-04-04T02:09:00Z</cp:lastPrinted>
  <dcterms:created xsi:type="dcterms:W3CDTF">2018-04-04T01:56:00Z</dcterms:created>
  <dcterms:modified xsi:type="dcterms:W3CDTF">2018-04-04T02:10:00Z</dcterms:modified>
</cp:coreProperties>
</file>