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BF96B" w14:textId="471D6356" w:rsidR="003867D9" w:rsidRDefault="003867D9" w:rsidP="003867D9">
      <w:pPr>
        <w:jc w:val="center"/>
        <w:rPr>
          <w:sz w:val="28"/>
          <w:szCs w:val="28"/>
        </w:rPr>
      </w:pPr>
      <w:r>
        <w:rPr>
          <w:sz w:val="28"/>
          <w:szCs w:val="28"/>
        </w:rPr>
        <w:t>Chester Cemetery District</w:t>
      </w:r>
      <w:r w:rsidR="000232C7">
        <w:rPr>
          <w:sz w:val="28"/>
          <w:szCs w:val="28"/>
        </w:rPr>
        <w:br/>
      </w:r>
      <w:r>
        <w:rPr>
          <w:sz w:val="28"/>
          <w:szCs w:val="28"/>
        </w:rPr>
        <w:t>Board of Directors Meeting Agenda</w:t>
      </w:r>
      <w:r w:rsidR="000232C7">
        <w:rPr>
          <w:sz w:val="28"/>
          <w:szCs w:val="28"/>
        </w:rPr>
        <w:br/>
      </w:r>
      <w:r w:rsidR="0089583B">
        <w:rPr>
          <w:sz w:val="28"/>
          <w:szCs w:val="28"/>
        </w:rPr>
        <w:t>March 10</w:t>
      </w:r>
      <w:r w:rsidR="00673F11">
        <w:rPr>
          <w:sz w:val="28"/>
          <w:szCs w:val="28"/>
        </w:rPr>
        <w:t>, 20</w:t>
      </w:r>
      <w:r w:rsidR="0089583B">
        <w:rPr>
          <w:sz w:val="28"/>
          <w:szCs w:val="28"/>
        </w:rPr>
        <w:t>20</w:t>
      </w:r>
      <w:r>
        <w:rPr>
          <w:sz w:val="28"/>
          <w:szCs w:val="28"/>
        </w:rPr>
        <w:t xml:space="preserve"> @ 1:00pm</w:t>
      </w:r>
      <w:r w:rsidR="000232C7">
        <w:rPr>
          <w:sz w:val="28"/>
          <w:szCs w:val="28"/>
        </w:rPr>
        <w:br/>
      </w:r>
      <w:r>
        <w:rPr>
          <w:sz w:val="28"/>
          <w:szCs w:val="28"/>
        </w:rPr>
        <w:t>Chester Cemetery Office, 1400 Hwy 36, Chester</w:t>
      </w:r>
    </w:p>
    <w:p w14:paraId="082C39BE" w14:textId="77777777" w:rsidR="006B4007" w:rsidRDefault="006B4007" w:rsidP="003867D9">
      <w:pPr>
        <w:jc w:val="center"/>
        <w:rPr>
          <w:sz w:val="28"/>
          <w:szCs w:val="28"/>
        </w:rPr>
      </w:pPr>
    </w:p>
    <w:p w14:paraId="23AFE685" w14:textId="77777777" w:rsidR="003867D9" w:rsidRDefault="003867D9" w:rsidP="003867D9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Public Comment Period:</w:t>
      </w:r>
    </w:p>
    <w:p w14:paraId="2E2B5482" w14:textId="77777777" w:rsidR="003867D9" w:rsidRDefault="003867D9" w:rsidP="003867D9">
      <w:pPr>
        <w:rPr>
          <w:sz w:val="24"/>
          <w:szCs w:val="24"/>
        </w:rPr>
      </w:pPr>
      <w:r>
        <w:rPr>
          <w:sz w:val="24"/>
          <w:szCs w:val="24"/>
        </w:rPr>
        <w:t>Persons wishing to address the Board on non-agenda items shall limit their comments to 3 minutes.  The Boar</w:t>
      </w:r>
      <w:r w:rsidR="00897AE6">
        <w:rPr>
          <w:sz w:val="24"/>
          <w:szCs w:val="24"/>
        </w:rPr>
        <w:t xml:space="preserve">d values public input but cannot </w:t>
      </w: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on non-agenda items.  They will consider the comments for future action.  Public comment on agenda items will be held as that item is considered.  Please limit comment time to 3 minutes.  Please wait to comment until recognized by the Chairman.</w:t>
      </w:r>
    </w:p>
    <w:p w14:paraId="4F55D10C" w14:textId="77777777" w:rsidR="003867D9" w:rsidRDefault="003867D9" w:rsidP="003867D9">
      <w:pPr>
        <w:rPr>
          <w:sz w:val="24"/>
          <w:szCs w:val="24"/>
        </w:rPr>
      </w:pPr>
    </w:p>
    <w:p w14:paraId="2A41A0B0" w14:textId="77777777" w:rsidR="003867D9" w:rsidRDefault="003867D9" w:rsidP="003867D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b/>
          <w:sz w:val="24"/>
          <w:szCs w:val="24"/>
        </w:rPr>
        <w:t>Call to Order</w:t>
      </w:r>
    </w:p>
    <w:p w14:paraId="32BE45EC" w14:textId="77777777" w:rsidR="003867D9" w:rsidRDefault="003867D9" w:rsidP="003867D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b/>
          <w:sz w:val="24"/>
          <w:szCs w:val="24"/>
        </w:rPr>
        <w:t>Public Comment</w:t>
      </w:r>
    </w:p>
    <w:p w14:paraId="488D3B3C" w14:textId="0BCED272" w:rsidR="003867D9" w:rsidRDefault="003867D9" w:rsidP="003867D9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9311FE">
        <w:rPr>
          <w:b/>
          <w:sz w:val="24"/>
          <w:szCs w:val="24"/>
        </w:rPr>
        <w:t>Approval</w:t>
      </w:r>
      <w:r w:rsidR="000E208F">
        <w:rPr>
          <w:b/>
          <w:sz w:val="24"/>
          <w:szCs w:val="24"/>
        </w:rPr>
        <w:t xml:space="preserve"> of the</w:t>
      </w:r>
      <w:r w:rsidR="0089583B">
        <w:rPr>
          <w:b/>
          <w:sz w:val="24"/>
          <w:szCs w:val="24"/>
        </w:rPr>
        <w:t xml:space="preserve"> February 11</w:t>
      </w:r>
      <w:r w:rsidR="009311FE">
        <w:rPr>
          <w:b/>
          <w:sz w:val="24"/>
          <w:szCs w:val="24"/>
        </w:rPr>
        <w:t>, 20</w:t>
      </w:r>
      <w:r w:rsidR="0089583B">
        <w:rPr>
          <w:b/>
          <w:sz w:val="24"/>
          <w:szCs w:val="24"/>
        </w:rPr>
        <w:t>20</w:t>
      </w:r>
      <w:r w:rsidR="00673F11">
        <w:rPr>
          <w:b/>
          <w:sz w:val="24"/>
          <w:szCs w:val="24"/>
        </w:rPr>
        <w:t xml:space="preserve"> Minutes</w:t>
      </w:r>
      <w:r>
        <w:rPr>
          <w:b/>
          <w:sz w:val="24"/>
          <w:szCs w:val="24"/>
        </w:rPr>
        <w:t xml:space="preserve"> meeting </w:t>
      </w:r>
      <w:r>
        <w:rPr>
          <w:sz w:val="24"/>
          <w:szCs w:val="24"/>
        </w:rPr>
        <w:t>– Discussion and possible action</w:t>
      </w:r>
    </w:p>
    <w:p w14:paraId="6D265817" w14:textId="2D622DEC" w:rsidR="006B4007" w:rsidRDefault="003867D9" w:rsidP="003867D9">
      <w:pPr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b/>
          <w:sz w:val="24"/>
          <w:szCs w:val="24"/>
        </w:rPr>
        <w:t>Treasurer’s Report</w:t>
      </w:r>
      <w:r w:rsidR="000E208F">
        <w:rPr>
          <w:b/>
          <w:sz w:val="24"/>
          <w:szCs w:val="24"/>
        </w:rPr>
        <w:t xml:space="preserve"> for </w:t>
      </w:r>
      <w:r w:rsidR="0089583B">
        <w:rPr>
          <w:b/>
          <w:sz w:val="24"/>
          <w:szCs w:val="24"/>
        </w:rPr>
        <w:t>February 2020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Discussion and possible action</w:t>
      </w:r>
    </w:p>
    <w:p w14:paraId="730E6EC0" w14:textId="3BC3243A" w:rsidR="003867D9" w:rsidRDefault="003867D9" w:rsidP="003867D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5.  </w:t>
      </w:r>
      <w:r>
        <w:rPr>
          <w:b/>
          <w:sz w:val="24"/>
          <w:szCs w:val="24"/>
        </w:rPr>
        <w:t>Manager’s Report</w:t>
      </w:r>
      <w:r w:rsidR="000E208F">
        <w:rPr>
          <w:b/>
          <w:sz w:val="24"/>
          <w:szCs w:val="24"/>
        </w:rPr>
        <w:t xml:space="preserve"> for </w:t>
      </w:r>
      <w:r w:rsidR="0089583B">
        <w:rPr>
          <w:b/>
          <w:sz w:val="24"/>
          <w:szCs w:val="24"/>
        </w:rPr>
        <w:t>February</w:t>
      </w:r>
    </w:p>
    <w:p w14:paraId="0BBBBA75" w14:textId="77777777" w:rsidR="003867D9" w:rsidRPr="00696102" w:rsidRDefault="003867D9" w:rsidP="003867D9">
      <w:pPr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>
        <w:rPr>
          <w:b/>
          <w:sz w:val="24"/>
          <w:szCs w:val="24"/>
        </w:rPr>
        <w:t>Communications/Correspondence</w:t>
      </w:r>
      <w:r w:rsidR="00696102">
        <w:rPr>
          <w:b/>
          <w:sz w:val="24"/>
          <w:szCs w:val="24"/>
        </w:rPr>
        <w:t xml:space="preserve"> </w:t>
      </w:r>
    </w:p>
    <w:p w14:paraId="3BECD3F9" w14:textId="2D301BCE" w:rsidR="006B4007" w:rsidRDefault="003867D9" w:rsidP="003867D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7.  </w:t>
      </w:r>
      <w:r w:rsidR="00696102">
        <w:rPr>
          <w:b/>
          <w:sz w:val="24"/>
          <w:szCs w:val="24"/>
        </w:rPr>
        <w:t xml:space="preserve">Old Business </w:t>
      </w:r>
    </w:p>
    <w:p w14:paraId="29A78115" w14:textId="5DE20EC4" w:rsidR="009311FE" w:rsidRDefault="009311FE" w:rsidP="003867D9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Cs/>
          <w:sz w:val="24"/>
          <w:szCs w:val="24"/>
        </w:rPr>
        <w:t>a.  Policy Manual – Discussion and possible action</w:t>
      </w:r>
    </w:p>
    <w:p w14:paraId="15A8CC78" w14:textId="6478B1E9" w:rsidR="009311FE" w:rsidRDefault="009311FE" w:rsidP="003867D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b.  </w:t>
      </w:r>
      <w:r w:rsidR="0089583B">
        <w:rPr>
          <w:bCs/>
          <w:sz w:val="24"/>
          <w:szCs w:val="24"/>
        </w:rPr>
        <w:t>New Columbarium – There is a need for more niches.  Research is being done on costs.  – Discussion and possible action.</w:t>
      </w:r>
    </w:p>
    <w:p w14:paraId="7B1D7628" w14:textId="3639B319" w:rsidR="0089583B" w:rsidRDefault="009311FE" w:rsidP="003867D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c.  Audit – The audit</w:t>
      </w:r>
      <w:r w:rsidR="0089583B">
        <w:rPr>
          <w:bCs/>
          <w:sz w:val="24"/>
          <w:szCs w:val="24"/>
        </w:rPr>
        <w:t>or has been contacted.  The audit should be done next month. – Information only.</w:t>
      </w:r>
    </w:p>
    <w:p w14:paraId="5E989402" w14:textId="184999F1" w:rsidR="0089583B" w:rsidRDefault="0089583B" w:rsidP="003867D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d.  Forms 700 – Only one outstanding.  Information only</w:t>
      </w:r>
    </w:p>
    <w:p w14:paraId="5AA37B3B" w14:textId="75DE5524" w:rsidR="0089583B" w:rsidRDefault="0089583B" w:rsidP="003867D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e.  General Manager’s Job Description – An updated job description was passed out for review.  Discussion and possible action.</w:t>
      </w:r>
    </w:p>
    <w:p w14:paraId="6D753259" w14:textId="14958E8F" w:rsidR="0089583B" w:rsidRPr="009311FE" w:rsidRDefault="0089583B" w:rsidP="003867D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f.  Update the Cemetery Holiday Schedule.  – Discussion and possible action</w:t>
      </w:r>
    </w:p>
    <w:p w14:paraId="48765A6B" w14:textId="038CD564" w:rsidR="002C64E1" w:rsidRDefault="002C64E1" w:rsidP="003867D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8.  </w:t>
      </w:r>
      <w:r>
        <w:rPr>
          <w:b/>
          <w:sz w:val="24"/>
          <w:szCs w:val="24"/>
        </w:rPr>
        <w:t>New Business</w:t>
      </w:r>
    </w:p>
    <w:p w14:paraId="5FACB377" w14:textId="77777777" w:rsidR="002D0EA2" w:rsidRDefault="002C64E1" w:rsidP="003867D9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</w:t>
      </w:r>
      <w:r>
        <w:rPr>
          <w:sz w:val="24"/>
          <w:szCs w:val="24"/>
        </w:rPr>
        <w:t xml:space="preserve">a.  </w:t>
      </w:r>
      <w:r w:rsidR="002D0EA2">
        <w:rPr>
          <w:sz w:val="24"/>
          <w:szCs w:val="24"/>
        </w:rPr>
        <w:t xml:space="preserve">Conferences and classes for General Manager and Board Members – The Special District Leadership Academy Conference is in South Lake Tahoe September 27 -30.  There are scholarships available.  See handout. </w:t>
      </w:r>
    </w:p>
    <w:p w14:paraId="7A41F401" w14:textId="1C465C30" w:rsidR="002D0EA2" w:rsidRDefault="002D0EA2" w:rsidP="003867D9">
      <w:pPr>
        <w:rPr>
          <w:sz w:val="24"/>
          <w:szCs w:val="24"/>
        </w:rPr>
      </w:pPr>
      <w:r>
        <w:rPr>
          <w:sz w:val="24"/>
          <w:szCs w:val="24"/>
        </w:rPr>
        <w:t>There is a “Understanding the Brown Act class in Fresno on March 25</w:t>
      </w:r>
      <w:r w:rsidRPr="002D0EA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 This is a good workshop to get your foot in the door on the Brown Act.  </w:t>
      </w:r>
    </w:p>
    <w:p w14:paraId="524B636B" w14:textId="566E0FAE" w:rsidR="002D0EA2" w:rsidRDefault="002D0EA2" w:rsidP="003867D9">
      <w:pPr>
        <w:rPr>
          <w:sz w:val="24"/>
          <w:szCs w:val="24"/>
        </w:rPr>
      </w:pPr>
      <w:r>
        <w:rPr>
          <w:sz w:val="24"/>
          <w:szCs w:val="24"/>
        </w:rPr>
        <w:t>There is a “CA Public Records Act Fundamentals” class in Anderson on July 16, 2020.  The General Manager would like to attend.  Board Members are invited also.</w:t>
      </w:r>
    </w:p>
    <w:p w14:paraId="1AF79596" w14:textId="367F7558" w:rsidR="00765ED1" w:rsidRDefault="00765ED1" w:rsidP="003867D9">
      <w:pPr>
        <w:rPr>
          <w:sz w:val="24"/>
          <w:szCs w:val="24"/>
        </w:rPr>
      </w:pPr>
      <w:r>
        <w:rPr>
          <w:sz w:val="24"/>
          <w:szCs w:val="24"/>
        </w:rPr>
        <w:t xml:space="preserve">       b.   Price Increase </w:t>
      </w:r>
      <w:proofErr w:type="gramStart"/>
      <w:r>
        <w:rPr>
          <w:sz w:val="24"/>
          <w:szCs w:val="24"/>
        </w:rPr>
        <w:t>-  Raising</w:t>
      </w:r>
      <w:proofErr w:type="gramEnd"/>
      <w:r>
        <w:rPr>
          <w:sz w:val="24"/>
          <w:szCs w:val="24"/>
        </w:rPr>
        <w:t xml:space="preserve"> the prices for a few of our services.  Saturday, Sunday and </w:t>
      </w:r>
      <w:r>
        <w:rPr>
          <w:sz w:val="24"/>
          <w:szCs w:val="24"/>
        </w:rPr>
        <w:br/>
        <w:t xml:space="preserve"> holiday funeral services.  Headstone installation.   Discussion and possible action.</w:t>
      </w:r>
    </w:p>
    <w:p w14:paraId="3E2AD920" w14:textId="3835876C" w:rsidR="00434830" w:rsidRDefault="00434830" w:rsidP="003867D9">
      <w:pPr>
        <w:rPr>
          <w:sz w:val="24"/>
          <w:szCs w:val="24"/>
        </w:rPr>
      </w:pPr>
      <w:r>
        <w:rPr>
          <w:sz w:val="24"/>
          <w:szCs w:val="24"/>
        </w:rPr>
        <w:t xml:space="preserve">       c.   Relief for the General Manager when days off are required. -  The new Manager had plans on the schedule before she became the Manager.  It was thought that there would be someone to cover.  That is not working out, </w:t>
      </w:r>
      <w:proofErr w:type="gramStart"/>
      <w:r>
        <w:rPr>
          <w:sz w:val="24"/>
          <w:szCs w:val="24"/>
        </w:rPr>
        <w:t>at the moment</w:t>
      </w:r>
      <w:proofErr w:type="gramEnd"/>
      <w:r>
        <w:rPr>
          <w:sz w:val="24"/>
          <w:szCs w:val="24"/>
        </w:rPr>
        <w:t>.  Discussion and possible action.</w:t>
      </w:r>
      <w:bookmarkStart w:id="0" w:name="_GoBack"/>
      <w:bookmarkEnd w:id="0"/>
    </w:p>
    <w:p w14:paraId="078CDD83" w14:textId="0CCDD4AB" w:rsidR="00673F11" w:rsidRDefault="00B9785E" w:rsidP="003867D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4E5B">
        <w:rPr>
          <w:sz w:val="24"/>
          <w:szCs w:val="24"/>
        </w:rPr>
        <w:t xml:space="preserve">   </w:t>
      </w:r>
      <w:r w:rsidR="000E208F">
        <w:rPr>
          <w:sz w:val="24"/>
          <w:szCs w:val="24"/>
        </w:rPr>
        <w:t xml:space="preserve">  </w:t>
      </w:r>
    </w:p>
    <w:p w14:paraId="08679ECC" w14:textId="77777777" w:rsidR="000232C7" w:rsidRDefault="00673F11" w:rsidP="003867D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2C64E1">
        <w:rPr>
          <w:sz w:val="24"/>
          <w:szCs w:val="24"/>
        </w:rPr>
        <w:t>9</w:t>
      </w:r>
      <w:r w:rsidR="00696102">
        <w:rPr>
          <w:sz w:val="24"/>
          <w:szCs w:val="24"/>
        </w:rPr>
        <w:t xml:space="preserve">.  </w:t>
      </w:r>
      <w:r w:rsidR="00696102">
        <w:rPr>
          <w:b/>
          <w:sz w:val="24"/>
          <w:szCs w:val="24"/>
        </w:rPr>
        <w:t>Adjournmen</w:t>
      </w:r>
      <w:r>
        <w:rPr>
          <w:b/>
          <w:sz w:val="24"/>
          <w:szCs w:val="24"/>
        </w:rPr>
        <w:t>t</w:t>
      </w:r>
    </w:p>
    <w:p w14:paraId="1A69E2E5" w14:textId="5DC1D069" w:rsidR="003867D9" w:rsidRPr="003867D9" w:rsidRDefault="00B33ADE" w:rsidP="003867D9">
      <w:pPr>
        <w:rPr>
          <w:b/>
          <w:sz w:val="24"/>
          <w:szCs w:val="24"/>
        </w:rPr>
      </w:pPr>
      <w:r>
        <w:rPr>
          <w:sz w:val="24"/>
          <w:szCs w:val="24"/>
        </w:rPr>
        <w:t>Next</w:t>
      </w:r>
      <w:r w:rsidR="00673F11">
        <w:rPr>
          <w:sz w:val="24"/>
          <w:szCs w:val="24"/>
        </w:rPr>
        <w:t xml:space="preserve"> regularly scheduled meeting is Tuesday </w:t>
      </w:r>
      <w:r w:rsidR="002D0EA2">
        <w:rPr>
          <w:sz w:val="24"/>
          <w:szCs w:val="24"/>
        </w:rPr>
        <w:t>April 14, 2020</w:t>
      </w:r>
      <w:r w:rsidR="00B9785E">
        <w:rPr>
          <w:sz w:val="24"/>
          <w:szCs w:val="24"/>
        </w:rPr>
        <w:t xml:space="preserve"> at 1:00pm</w:t>
      </w:r>
      <w:r w:rsidR="002D0EA2">
        <w:rPr>
          <w:sz w:val="24"/>
          <w:szCs w:val="24"/>
        </w:rPr>
        <w:t>.</w:t>
      </w:r>
    </w:p>
    <w:sectPr w:rsidR="003867D9" w:rsidRPr="00386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D9"/>
    <w:rsid w:val="000232C7"/>
    <w:rsid w:val="000E208F"/>
    <w:rsid w:val="002B3F40"/>
    <w:rsid w:val="002C64E1"/>
    <w:rsid w:val="002D0EA2"/>
    <w:rsid w:val="00324E5B"/>
    <w:rsid w:val="003867D9"/>
    <w:rsid w:val="003E0BBC"/>
    <w:rsid w:val="00434830"/>
    <w:rsid w:val="00570E0C"/>
    <w:rsid w:val="00673F11"/>
    <w:rsid w:val="00696102"/>
    <w:rsid w:val="006B4007"/>
    <w:rsid w:val="00765ED1"/>
    <w:rsid w:val="0089583B"/>
    <w:rsid w:val="00897AE6"/>
    <w:rsid w:val="008B2740"/>
    <w:rsid w:val="009311FE"/>
    <w:rsid w:val="00A01C56"/>
    <w:rsid w:val="00B33ADE"/>
    <w:rsid w:val="00B9785E"/>
    <w:rsid w:val="00BD6C6F"/>
    <w:rsid w:val="00C56064"/>
    <w:rsid w:val="00CF6B88"/>
    <w:rsid w:val="00D479ED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91D7"/>
  <w15:chartTrackingRefBased/>
  <w15:docId w15:val="{274B1E1F-04FD-4D61-BE03-D75206CD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36</cp:revision>
  <cp:lastPrinted>2020-03-05T02:47:00Z</cp:lastPrinted>
  <dcterms:created xsi:type="dcterms:W3CDTF">2015-06-02T21:19:00Z</dcterms:created>
  <dcterms:modified xsi:type="dcterms:W3CDTF">2020-03-05T02:48:00Z</dcterms:modified>
</cp:coreProperties>
</file>